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D6" w:rsidRPr="0070235C" w:rsidRDefault="004A66D6" w:rsidP="004A66D6">
      <w:pPr>
        <w:spacing w:after="0" w:line="240" w:lineRule="auto"/>
        <w:rPr>
          <w:rFonts w:ascii="Arial" w:hAnsi="Arial" w:cs="Arial"/>
          <w:b/>
          <w:sz w:val="20"/>
          <w:szCs w:val="20"/>
        </w:rPr>
      </w:pPr>
    </w:p>
    <w:p w:rsidR="004A66D6" w:rsidRPr="009811D7" w:rsidRDefault="004A66D6" w:rsidP="004A66D6">
      <w:pPr>
        <w:jc w:val="center"/>
        <w:rPr>
          <w:rFonts w:ascii="Arial" w:hAnsi="Arial" w:cs="Arial"/>
          <w:i/>
          <w:sz w:val="20"/>
          <w:szCs w:val="20"/>
        </w:rPr>
      </w:pPr>
      <w:r w:rsidRPr="009811D7">
        <w:rPr>
          <w:rFonts w:ascii="Arial" w:hAnsi="Arial" w:cs="Arial"/>
          <w:i/>
          <w:sz w:val="20"/>
          <w:szCs w:val="20"/>
        </w:rPr>
        <w:object w:dxaOrig="11391" w:dyaOrig="4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69.75pt" o:ole="">
            <v:imagedata r:id="rId5" o:title=""/>
          </v:shape>
          <o:OLEObject Type="Embed" ProgID="CorelDRAW.Graphic.9" ShapeID="_x0000_i1025" DrawAspect="Content" ObjectID="_1790064337" r:id="rId6"/>
        </w:object>
      </w:r>
    </w:p>
    <w:p w:rsidR="004A66D6" w:rsidRPr="0070235C" w:rsidRDefault="004A66D6" w:rsidP="004A66D6">
      <w:pPr>
        <w:spacing w:after="0" w:line="240" w:lineRule="auto"/>
        <w:ind w:left="2160" w:firstLine="720"/>
        <w:rPr>
          <w:rFonts w:ascii="Arial" w:hAnsi="Arial" w:cs="Arial"/>
          <w:b/>
          <w:sz w:val="20"/>
          <w:szCs w:val="20"/>
        </w:rPr>
      </w:pPr>
      <w:r w:rsidRPr="0070235C">
        <w:rPr>
          <w:rFonts w:ascii="Arial" w:hAnsi="Arial" w:cs="Arial"/>
          <w:b/>
          <w:sz w:val="20"/>
          <w:szCs w:val="20"/>
        </w:rPr>
        <w:t>PERSONNEL VACANCY</w:t>
      </w:r>
    </w:p>
    <w:p w:rsidR="004A66D6" w:rsidRDefault="004A66D6" w:rsidP="004A66D6">
      <w:pPr>
        <w:spacing w:after="0" w:line="240" w:lineRule="auto"/>
        <w:rPr>
          <w:rFonts w:ascii="Arial" w:hAnsi="Arial" w:cs="Arial"/>
          <w:b/>
          <w:sz w:val="20"/>
          <w:szCs w:val="20"/>
        </w:rPr>
      </w:pPr>
    </w:p>
    <w:p w:rsidR="004A66D6" w:rsidRDefault="004A66D6" w:rsidP="004A66D6">
      <w:pPr>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REF NO.</w:t>
      </w:r>
      <w:proofErr w:type="gramEnd"/>
      <w:r>
        <w:rPr>
          <w:rFonts w:ascii="Arial" w:hAnsi="Arial" w:cs="Arial"/>
          <w:b/>
          <w:sz w:val="20"/>
          <w:szCs w:val="20"/>
        </w:rPr>
        <w:t xml:space="preserve"> 4.1.2.1</w:t>
      </w:r>
    </w:p>
    <w:p w:rsidR="004A66D6" w:rsidRPr="0070235C" w:rsidRDefault="004A66D6" w:rsidP="004A66D6">
      <w:pPr>
        <w:spacing w:after="0" w:line="240" w:lineRule="auto"/>
        <w:rPr>
          <w:rFonts w:ascii="Arial" w:hAnsi="Arial" w:cs="Arial"/>
          <w:b/>
          <w:sz w:val="20"/>
          <w:szCs w:val="20"/>
        </w:rPr>
      </w:pPr>
    </w:p>
    <w:p w:rsidR="004A66D6" w:rsidRPr="0070235C" w:rsidRDefault="004A66D6" w:rsidP="004A66D6">
      <w:pPr>
        <w:spacing w:after="0" w:line="240" w:lineRule="auto"/>
        <w:rPr>
          <w:rFonts w:ascii="Arial" w:hAnsi="Arial" w:cs="Arial"/>
          <w:sz w:val="20"/>
          <w:szCs w:val="20"/>
        </w:rPr>
      </w:pPr>
      <w:r w:rsidRPr="0070235C">
        <w:rPr>
          <w:rFonts w:ascii="Arial" w:hAnsi="Arial" w:cs="Arial"/>
          <w:sz w:val="20"/>
          <w:szCs w:val="20"/>
        </w:rPr>
        <w:t xml:space="preserve">The Magareng Local </w:t>
      </w:r>
      <w:proofErr w:type="gramStart"/>
      <w:r w:rsidRPr="0070235C">
        <w:rPr>
          <w:rFonts w:ascii="Arial" w:hAnsi="Arial" w:cs="Arial"/>
          <w:sz w:val="20"/>
          <w:szCs w:val="20"/>
        </w:rPr>
        <w:t>Municipality ,with</w:t>
      </w:r>
      <w:proofErr w:type="gramEnd"/>
      <w:r w:rsidRPr="0070235C">
        <w:rPr>
          <w:rFonts w:ascii="Arial" w:hAnsi="Arial" w:cs="Arial"/>
          <w:sz w:val="20"/>
          <w:szCs w:val="20"/>
        </w:rPr>
        <w:t xml:space="preserve"> its Head Office in Warrenton located in the Frances Baard District Municipality in the Northern Cape, seeks a competent and visionary leader to Head its Administration. Applications are invited from suitably qualified persons with innovative and strategic thinking ability strong communication skills and a quality and driven attitude.</w:t>
      </w:r>
    </w:p>
    <w:p w:rsidR="004A66D6" w:rsidRPr="0070235C" w:rsidRDefault="004A66D6" w:rsidP="004A66D6">
      <w:pPr>
        <w:spacing w:after="0" w:line="240" w:lineRule="auto"/>
        <w:rPr>
          <w:rFonts w:ascii="Arial" w:hAnsi="Arial" w:cs="Arial"/>
          <w:sz w:val="20"/>
          <w:szCs w:val="20"/>
        </w:rPr>
      </w:pPr>
    </w:p>
    <w:p w:rsidR="004A66D6" w:rsidRDefault="004A66D6" w:rsidP="00B748CA">
      <w:pPr>
        <w:spacing w:after="0" w:line="240" w:lineRule="auto"/>
        <w:ind w:left="1440" w:firstLine="720"/>
        <w:rPr>
          <w:rFonts w:ascii="Arial" w:hAnsi="Arial" w:cs="Arial"/>
          <w:b/>
          <w:sz w:val="20"/>
          <w:szCs w:val="20"/>
        </w:rPr>
      </w:pPr>
      <w:r w:rsidRPr="0070235C">
        <w:rPr>
          <w:rFonts w:ascii="Arial" w:hAnsi="Arial" w:cs="Arial"/>
          <w:b/>
          <w:sz w:val="20"/>
          <w:szCs w:val="20"/>
        </w:rPr>
        <w:t>MUNICIPAL MANAGER</w:t>
      </w:r>
      <w:r>
        <w:rPr>
          <w:rFonts w:ascii="Arial" w:hAnsi="Arial" w:cs="Arial"/>
          <w:b/>
          <w:sz w:val="20"/>
          <w:szCs w:val="20"/>
        </w:rPr>
        <w:t xml:space="preserve"> (RE-ADVERTISEMENT)</w:t>
      </w:r>
    </w:p>
    <w:p w:rsidR="004A66D6" w:rsidRPr="0070235C" w:rsidRDefault="004A66D6" w:rsidP="004A66D6">
      <w:pPr>
        <w:spacing w:after="0" w:line="240" w:lineRule="auto"/>
        <w:ind w:left="2880" w:firstLine="720"/>
        <w:rPr>
          <w:rFonts w:ascii="Arial" w:hAnsi="Arial" w:cs="Arial"/>
          <w:b/>
          <w:sz w:val="20"/>
          <w:szCs w:val="20"/>
        </w:rPr>
      </w:pPr>
    </w:p>
    <w:p w:rsidR="004A66D6" w:rsidRPr="005A3038" w:rsidRDefault="004A66D6" w:rsidP="004A66D6">
      <w:pPr>
        <w:spacing w:after="0" w:line="240" w:lineRule="auto"/>
        <w:rPr>
          <w:rFonts w:ascii="Arial" w:hAnsi="Arial" w:cs="Arial"/>
          <w:sz w:val="20"/>
        </w:rPr>
      </w:pPr>
      <w:r w:rsidRPr="005A3038">
        <w:rPr>
          <w:rFonts w:ascii="Arial" w:hAnsi="Arial" w:cs="Arial"/>
          <w:sz w:val="20"/>
          <w:szCs w:val="20"/>
        </w:rPr>
        <w:t xml:space="preserve">A competitive remuneration package commensurate with experience and proven competence is on offer, plus 4% remote allowance, the total remuneration package is excluding a performance based bonus. </w:t>
      </w:r>
      <w:proofErr w:type="gramStart"/>
      <w:r w:rsidRPr="005A3038">
        <w:rPr>
          <w:rFonts w:ascii="Arial" w:hAnsi="Arial" w:cs="Arial"/>
          <w:sz w:val="20"/>
        </w:rPr>
        <w:t xml:space="preserve">Negotiable in terms of Government Gazette No. </w:t>
      </w:r>
      <w:r w:rsidR="00B748CA">
        <w:rPr>
          <w:rFonts w:ascii="Arial" w:hAnsi="Arial" w:cs="Arial"/>
          <w:sz w:val="20"/>
        </w:rPr>
        <w:t>50737 of 27 May 2024</w:t>
      </w:r>
      <w:r w:rsidRPr="005A3038">
        <w:rPr>
          <w:rFonts w:ascii="Arial" w:hAnsi="Arial" w:cs="Arial"/>
          <w:sz w:val="20"/>
        </w:rPr>
        <w:t>.</w:t>
      </w:r>
      <w:proofErr w:type="gramEnd"/>
      <w:r>
        <w:rPr>
          <w:rFonts w:ascii="Arial" w:hAnsi="Arial" w:cs="Arial"/>
          <w:sz w:val="20"/>
        </w:rPr>
        <w:t xml:space="preserve"> </w:t>
      </w:r>
      <w:proofErr w:type="spellStart"/>
      <w:r>
        <w:rPr>
          <w:rFonts w:ascii="Arial" w:hAnsi="Arial" w:cs="Arial"/>
          <w:sz w:val="20"/>
        </w:rPr>
        <w:t>i.e</w:t>
      </w:r>
      <w:proofErr w:type="spellEnd"/>
      <w:r>
        <w:rPr>
          <w:rFonts w:ascii="Arial" w:hAnsi="Arial" w:cs="Arial"/>
          <w:sz w:val="20"/>
        </w:rPr>
        <w:t xml:space="preserve"> Upper Limits of Total Remuneration Package Payable to Municipal Managers and Managers Directly Accountable to the Municipal Managers;</w:t>
      </w:r>
    </w:p>
    <w:p w:rsidR="004A66D6" w:rsidRPr="0070235C" w:rsidRDefault="004A66D6" w:rsidP="004A66D6">
      <w:pPr>
        <w:spacing w:after="0" w:line="240" w:lineRule="auto"/>
        <w:rPr>
          <w:rFonts w:ascii="Arial" w:hAnsi="Arial" w:cs="Arial"/>
          <w:sz w:val="20"/>
          <w:szCs w:val="20"/>
        </w:rPr>
      </w:pPr>
    </w:p>
    <w:p w:rsidR="004A66D6" w:rsidRPr="00791D49" w:rsidRDefault="004A66D6" w:rsidP="004A66D6">
      <w:pPr>
        <w:spacing w:after="0" w:line="240" w:lineRule="auto"/>
        <w:rPr>
          <w:rFonts w:ascii="Arial" w:hAnsi="Arial" w:cs="Arial"/>
          <w:b/>
          <w:sz w:val="20"/>
        </w:rPr>
      </w:pPr>
      <w:r w:rsidRPr="00791D49">
        <w:rPr>
          <w:rFonts w:ascii="Arial" w:hAnsi="Arial" w:cs="Arial"/>
          <w:b/>
          <w:sz w:val="20"/>
        </w:rPr>
        <w:t>Annual Total Remuneration Package:</w:t>
      </w:r>
    </w:p>
    <w:p w:rsidR="004A66D6" w:rsidRPr="0070235C" w:rsidRDefault="004A66D6" w:rsidP="004A66D6">
      <w:pPr>
        <w:spacing w:after="0" w:line="240" w:lineRule="auto"/>
        <w:rPr>
          <w:rFonts w:ascii="Arial" w:hAnsi="Arial" w:cs="Arial"/>
          <w:sz w:val="20"/>
          <w:szCs w:val="20"/>
        </w:rPr>
      </w:pPr>
    </w:p>
    <w:tbl>
      <w:tblPr>
        <w:tblStyle w:val="TableGrid"/>
        <w:tblW w:w="0" w:type="auto"/>
        <w:tblLook w:val="04A0"/>
      </w:tblPr>
      <w:tblGrid>
        <w:gridCol w:w="2318"/>
        <w:gridCol w:w="2308"/>
        <w:gridCol w:w="2308"/>
        <w:gridCol w:w="2308"/>
      </w:tblGrid>
      <w:tr w:rsidR="004A66D6" w:rsidRPr="0070235C" w:rsidTr="004450F4">
        <w:tc>
          <w:tcPr>
            <w:tcW w:w="2493" w:type="dxa"/>
          </w:tcPr>
          <w:p w:rsidR="004A66D6" w:rsidRPr="0070235C" w:rsidRDefault="004A66D6" w:rsidP="004450F4">
            <w:pPr>
              <w:rPr>
                <w:rFonts w:ascii="Arial" w:hAnsi="Arial" w:cs="Arial"/>
                <w:b/>
                <w:sz w:val="20"/>
                <w:szCs w:val="20"/>
              </w:rPr>
            </w:pPr>
            <w:r w:rsidRPr="0070235C">
              <w:rPr>
                <w:rFonts w:ascii="Arial" w:hAnsi="Arial" w:cs="Arial"/>
                <w:b/>
                <w:sz w:val="20"/>
                <w:szCs w:val="20"/>
              </w:rPr>
              <w:t>Municipal Categorisation</w:t>
            </w:r>
          </w:p>
        </w:tc>
        <w:tc>
          <w:tcPr>
            <w:tcW w:w="2494" w:type="dxa"/>
          </w:tcPr>
          <w:p w:rsidR="004A66D6" w:rsidRPr="0070235C" w:rsidRDefault="004A66D6" w:rsidP="004450F4">
            <w:pPr>
              <w:rPr>
                <w:rFonts w:ascii="Arial" w:hAnsi="Arial" w:cs="Arial"/>
                <w:b/>
                <w:sz w:val="20"/>
                <w:szCs w:val="20"/>
              </w:rPr>
            </w:pPr>
            <w:r w:rsidRPr="0070235C">
              <w:rPr>
                <w:rFonts w:ascii="Arial" w:hAnsi="Arial" w:cs="Arial"/>
                <w:b/>
                <w:sz w:val="20"/>
                <w:szCs w:val="20"/>
              </w:rPr>
              <w:t>Total Remuneration Package per annum        (Minimum)</w:t>
            </w:r>
          </w:p>
        </w:tc>
        <w:tc>
          <w:tcPr>
            <w:tcW w:w="2494" w:type="dxa"/>
          </w:tcPr>
          <w:p w:rsidR="004A66D6" w:rsidRPr="0070235C" w:rsidRDefault="004A66D6" w:rsidP="004450F4">
            <w:pPr>
              <w:rPr>
                <w:rFonts w:ascii="Arial" w:hAnsi="Arial" w:cs="Arial"/>
                <w:b/>
                <w:sz w:val="20"/>
                <w:szCs w:val="20"/>
              </w:rPr>
            </w:pPr>
            <w:r w:rsidRPr="0070235C">
              <w:rPr>
                <w:rFonts w:ascii="Arial" w:hAnsi="Arial" w:cs="Arial"/>
                <w:b/>
                <w:sz w:val="20"/>
                <w:szCs w:val="20"/>
              </w:rPr>
              <w:t>Total Remuneration Package per annum (Midpoint)</w:t>
            </w:r>
          </w:p>
        </w:tc>
        <w:tc>
          <w:tcPr>
            <w:tcW w:w="2494" w:type="dxa"/>
          </w:tcPr>
          <w:p w:rsidR="004A66D6" w:rsidRPr="0070235C" w:rsidRDefault="004A66D6" w:rsidP="004450F4">
            <w:pPr>
              <w:rPr>
                <w:rFonts w:ascii="Arial" w:hAnsi="Arial" w:cs="Arial"/>
                <w:b/>
                <w:sz w:val="20"/>
                <w:szCs w:val="20"/>
              </w:rPr>
            </w:pPr>
            <w:r w:rsidRPr="0070235C">
              <w:rPr>
                <w:rFonts w:ascii="Arial" w:hAnsi="Arial" w:cs="Arial"/>
                <w:b/>
                <w:sz w:val="20"/>
                <w:szCs w:val="20"/>
              </w:rPr>
              <w:t>Total Remuneration Packager per annum (Maximum)</w:t>
            </w:r>
          </w:p>
        </w:tc>
      </w:tr>
      <w:tr w:rsidR="004A66D6" w:rsidRPr="0070235C" w:rsidTr="004450F4">
        <w:tc>
          <w:tcPr>
            <w:tcW w:w="2493" w:type="dxa"/>
          </w:tcPr>
          <w:p w:rsidR="004A66D6" w:rsidRPr="0070235C" w:rsidRDefault="004A66D6" w:rsidP="004450F4">
            <w:pPr>
              <w:rPr>
                <w:rFonts w:ascii="Arial" w:hAnsi="Arial" w:cs="Arial"/>
                <w:sz w:val="20"/>
                <w:szCs w:val="20"/>
              </w:rPr>
            </w:pPr>
            <w:r w:rsidRPr="0070235C">
              <w:rPr>
                <w:rFonts w:ascii="Arial" w:hAnsi="Arial" w:cs="Arial"/>
                <w:sz w:val="20"/>
                <w:szCs w:val="20"/>
              </w:rPr>
              <w:t xml:space="preserve">               2</w:t>
            </w:r>
          </w:p>
        </w:tc>
        <w:tc>
          <w:tcPr>
            <w:tcW w:w="2494" w:type="dxa"/>
          </w:tcPr>
          <w:p w:rsidR="004A66D6" w:rsidRPr="0070235C" w:rsidRDefault="004A66D6" w:rsidP="00B748CA">
            <w:pPr>
              <w:rPr>
                <w:rFonts w:ascii="Arial" w:hAnsi="Arial" w:cs="Arial"/>
                <w:sz w:val="20"/>
                <w:szCs w:val="20"/>
              </w:rPr>
            </w:pPr>
            <w:r w:rsidRPr="0070235C">
              <w:rPr>
                <w:rFonts w:ascii="Arial" w:hAnsi="Arial" w:cs="Arial"/>
                <w:sz w:val="20"/>
                <w:szCs w:val="20"/>
              </w:rPr>
              <w:t>R1</w:t>
            </w:r>
            <w:r w:rsidR="00B748CA">
              <w:rPr>
                <w:rFonts w:ascii="Arial" w:hAnsi="Arial" w:cs="Arial"/>
                <w:sz w:val="20"/>
                <w:szCs w:val="20"/>
              </w:rPr>
              <w:t> 113 168</w:t>
            </w:r>
          </w:p>
        </w:tc>
        <w:tc>
          <w:tcPr>
            <w:tcW w:w="2494" w:type="dxa"/>
          </w:tcPr>
          <w:p w:rsidR="004A66D6" w:rsidRPr="0070235C" w:rsidRDefault="004A66D6" w:rsidP="00B748CA">
            <w:pPr>
              <w:rPr>
                <w:rFonts w:ascii="Arial" w:hAnsi="Arial" w:cs="Arial"/>
                <w:sz w:val="20"/>
                <w:szCs w:val="20"/>
              </w:rPr>
            </w:pPr>
            <w:r w:rsidRPr="0070235C">
              <w:rPr>
                <w:rFonts w:ascii="Arial" w:hAnsi="Arial" w:cs="Arial"/>
                <w:sz w:val="20"/>
                <w:szCs w:val="20"/>
              </w:rPr>
              <w:t>R1</w:t>
            </w:r>
            <w:r w:rsidR="00B748CA">
              <w:rPr>
                <w:rFonts w:ascii="Arial" w:hAnsi="Arial" w:cs="Arial"/>
                <w:sz w:val="20"/>
                <w:szCs w:val="20"/>
              </w:rPr>
              <w:t> 232 763</w:t>
            </w:r>
          </w:p>
        </w:tc>
        <w:tc>
          <w:tcPr>
            <w:tcW w:w="2494" w:type="dxa"/>
          </w:tcPr>
          <w:p w:rsidR="004A66D6" w:rsidRPr="0070235C" w:rsidRDefault="004A66D6" w:rsidP="00B748CA">
            <w:pPr>
              <w:rPr>
                <w:rFonts w:ascii="Arial" w:hAnsi="Arial" w:cs="Arial"/>
                <w:sz w:val="20"/>
                <w:szCs w:val="20"/>
              </w:rPr>
            </w:pPr>
            <w:r w:rsidRPr="0070235C">
              <w:rPr>
                <w:rFonts w:ascii="Arial" w:hAnsi="Arial" w:cs="Arial"/>
                <w:sz w:val="20"/>
                <w:szCs w:val="20"/>
              </w:rPr>
              <w:t>R1</w:t>
            </w:r>
            <w:r w:rsidR="00B748CA">
              <w:rPr>
                <w:rFonts w:ascii="Arial" w:hAnsi="Arial" w:cs="Arial"/>
                <w:sz w:val="20"/>
                <w:szCs w:val="20"/>
              </w:rPr>
              <w:t> </w:t>
            </w:r>
            <w:r>
              <w:rPr>
                <w:rFonts w:ascii="Arial" w:hAnsi="Arial" w:cs="Arial"/>
                <w:sz w:val="20"/>
                <w:szCs w:val="20"/>
              </w:rPr>
              <w:t>3</w:t>
            </w:r>
            <w:r w:rsidR="00B748CA">
              <w:rPr>
                <w:rFonts w:ascii="Arial" w:hAnsi="Arial" w:cs="Arial"/>
                <w:sz w:val="20"/>
                <w:szCs w:val="20"/>
              </w:rPr>
              <w:t>68 368</w:t>
            </w:r>
          </w:p>
        </w:tc>
      </w:tr>
    </w:tbl>
    <w:p w:rsidR="004A66D6" w:rsidRPr="0070235C" w:rsidRDefault="004A66D6" w:rsidP="004A66D6">
      <w:pPr>
        <w:spacing w:after="0" w:line="240" w:lineRule="auto"/>
        <w:rPr>
          <w:rFonts w:ascii="Arial" w:hAnsi="Arial" w:cs="Arial"/>
          <w:sz w:val="20"/>
          <w:szCs w:val="20"/>
        </w:rPr>
      </w:pPr>
    </w:p>
    <w:p w:rsidR="004A66D6" w:rsidRPr="0070235C" w:rsidRDefault="004A66D6" w:rsidP="004A66D6">
      <w:pPr>
        <w:spacing w:after="0" w:line="240" w:lineRule="auto"/>
        <w:rPr>
          <w:rFonts w:ascii="Arial" w:hAnsi="Arial" w:cs="Arial"/>
          <w:sz w:val="20"/>
          <w:szCs w:val="20"/>
        </w:rPr>
      </w:pPr>
      <w:r w:rsidRPr="0070235C">
        <w:rPr>
          <w:rFonts w:ascii="Arial" w:hAnsi="Arial" w:cs="Arial"/>
          <w:sz w:val="20"/>
          <w:szCs w:val="20"/>
        </w:rPr>
        <w:t>As the Accounting Officer and the Head of the Administration the incumbent will assume overall responsibility for the Strategic Direction and Leadership of the Municipality.</w:t>
      </w:r>
    </w:p>
    <w:p w:rsidR="004A66D6" w:rsidRPr="0070235C" w:rsidRDefault="00423D1E" w:rsidP="00423D1E">
      <w:pPr>
        <w:tabs>
          <w:tab w:val="left" w:pos="1671"/>
        </w:tabs>
        <w:spacing w:after="0" w:line="240" w:lineRule="auto"/>
        <w:rPr>
          <w:rFonts w:ascii="Arial" w:hAnsi="Arial" w:cs="Arial"/>
          <w:sz w:val="20"/>
          <w:szCs w:val="20"/>
        </w:rPr>
      </w:pPr>
      <w:r>
        <w:rPr>
          <w:rFonts w:ascii="Arial" w:hAnsi="Arial" w:cs="Arial"/>
          <w:sz w:val="20"/>
          <w:szCs w:val="20"/>
        </w:rPr>
        <w:tab/>
      </w:r>
    </w:p>
    <w:p w:rsidR="004A66D6" w:rsidRPr="0070235C" w:rsidRDefault="004A66D6" w:rsidP="004A66D6">
      <w:pPr>
        <w:spacing w:after="0" w:line="240" w:lineRule="auto"/>
        <w:rPr>
          <w:rFonts w:ascii="Arial" w:hAnsi="Arial" w:cs="Arial"/>
          <w:b/>
          <w:sz w:val="20"/>
          <w:szCs w:val="20"/>
        </w:rPr>
      </w:pPr>
      <w:r w:rsidRPr="0070235C">
        <w:rPr>
          <w:rFonts w:ascii="Arial" w:hAnsi="Arial" w:cs="Arial"/>
          <w:b/>
          <w:sz w:val="20"/>
          <w:szCs w:val="20"/>
        </w:rPr>
        <w:t>Term of Appointment:</w:t>
      </w:r>
    </w:p>
    <w:p w:rsidR="004A66D6" w:rsidRPr="0070235C" w:rsidRDefault="004A66D6" w:rsidP="004A66D6">
      <w:pPr>
        <w:spacing w:after="0" w:line="240" w:lineRule="auto"/>
        <w:rPr>
          <w:rFonts w:ascii="Arial" w:hAnsi="Arial" w:cs="Arial"/>
          <w:sz w:val="20"/>
          <w:szCs w:val="20"/>
        </w:rPr>
      </w:pPr>
    </w:p>
    <w:p w:rsidR="004A66D6" w:rsidRPr="00DC3673" w:rsidRDefault="004A66D6" w:rsidP="00DC3673">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 xml:space="preserve">A fixed term contract of employment, not exceeding one year after the next Local Government Elections to be negotiated, including signing of the employment contract and performance agreement in-terms of Section 57 of the Local Government: Municipal Systems Act and </w:t>
      </w:r>
      <w:r w:rsidRPr="00DC3673">
        <w:rPr>
          <w:rFonts w:ascii="Arial" w:hAnsi="Arial" w:cs="Arial"/>
          <w:sz w:val="20"/>
          <w:szCs w:val="20"/>
        </w:rPr>
        <w:t>declaration of interest of financial interest.</w:t>
      </w:r>
    </w:p>
    <w:p w:rsidR="004A66D6" w:rsidRDefault="004A66D6" w:rsidP="004A66D6">
      <w:pPr>
        <w:spacing w:after="0" w:line="240" w:lineRule="auto"/>
        <w:rPr>
          <w:rFonts w:ascii="Arial" w:hAnsi="Arial" w:cs="Arial"/>
          <w:sz w:val="20"/>
          <w:szCs w:val="20"/>
        </w:rPr>
      </w:pPr>
    </w:p>
    <w:p w:rsidR="004A66D6" w:rsidRDefault="004A66D6" w:rsidP="004A66D6">
      <w:pPr>
        <w:spacing w:after="0" w:line="240" w:lineRule="auto"/>
        <w:rPr>
          <w:rFonts w:ascii="Arial" w:hAnsi="Arial" w:cs="Arial"/>
          <w:b/>
          <w:sz w:val="20"/>
          <w:szCs w:val="20"/>
        </w:rPr>
      </w:pPr>
      <w:r w:rsidRPr="0066086A">
        <w:rPr>
          <w:rFonts w:ascii="Arial" w:hAnsi="Arial" w:cs="Arial"/>
          <w:b/>
          <w:sz w:val="20"/>
          <w:szCs w:val="20"/>
        </w:rPr>
        <w:t>Years of experience:</w:t>
      </w:r>
    </w:p>
    <w:p w:rsidR="004A66D6" w:rsidRPr="0066086A" w:rsidRDefault="004A66D6" w:rsidP="004A66D6">
      <w:pPr>
        <w:spacing w:after="0" w:line="240" w:lineRule="auto"/>
        <w:rPr>
          <w:rFonts w:ascii="Arial" w:hAnsi="Arial" w:cs="Arial"/>
          <w:b/>
          <w:sz w:val="20"/>
          <w:szCs w:val="20"/>
        </w:rPr>
      </w:pPr>
    </w:p>
    <w:p w:rsidR="004A66D6" w:rsidRPr="00613E8B" w:rsidRDefault="004A66D6" w:rsidP="004A66D6">
      <w:pPr>
        <w:pStyle w:val="ListParagraph"/>
        <w:numPr>
          <w:ilvl w:val="0"/>
          <w:numId w:val="1"/>
        </w:numPr>
        <w:spacing w:after="0" w:line="240" w:lineRule="auto"/>
        <w:rPr>
          <w:rFonts w:ascii="Arial" w:hAnsi="Arial" w:cs="Arial"/>
          <w:sz w:val="20"/>
          <w:szCs w:val="20"/>
        </w:rPr>
      </w:pPr>
      <w:r>
        <w:rPr>
          <w:rFonts w:ascii="Arial" w:hAnsi="Arial" w:cs="Arial"/>
          <w:sz w:val="20"/>
          <w:szCs w:val="20"/>
        </w:rPr>
        <w:t>Five (</w:t>
      </w:r>
      <w:r w:rsidRPr="0070235C">
        <w:rPr>
          <w:rFonts w:ascii="Arial" w:hAnsi="Arial" w:cs="Arial"/>
          <w:sz w:val="20"/>
          <w:szCs w:val="20"/>
        </w:rPr>
        <w:t>5</w:t>
      </w:r>
      <w:r>
        <w:rPr>
          <w:rFonts w:ascii="Arial" w:hAnsi="Arial" w:cs="Arial"/>
          <w:sz w:val="20"/>
          <w:szCs w:val="20"/>
        </w:rPr>
        <w:t>)</w:t>
      </w:r>
      <w:r w:rsidRPr="0070235C">
        <w:rPr>
          <w:rFonts w:ascii="Arial" w:hAnsi="Arial" w:cs="Arial"/>
          <w:sz w:val="20"/>
          <w:szCs w:val="20"/>
        </w:rPr>
        <w:t xml:space="preserve"> years of rel</w:t>
      </w:r>
      <w:r>
        <w:rPr>
          <w:rFonts w:ascii="Arial" w:hAnsi="Arial" w:cs="Arial"/>
          <w:sz w:val="20"/>
          <w:szCs w:val="20"/>
        </w:rPr>
        <w:t>evant experience at a senior management l</w:t>
      </w:r>
      <w:r w:rsidRPr="0070235C">
        <w:rPr>
          <w:rFonts w:ascii="Arial" w:hAnsi="Arial" w:cs="Arial"/>
          <w:sz w:val="20"/>
          <w:szCs w:val="20"/>
        </w:rPr>
        <w:t>evel, and must have proven successful institutional transformation record in the public or private sector.</w:t>
      </w:r>
    </w:p>
    <w:p w:rsidR="004A66D6" w:rsidRPr="0070235C" w:rsidRDefault="004A66D6" w:rsidP="004A66D6">
      <w:pPr>
        <w:spacing w:after="0" w:line="240" w:lineRule="auto"/>
        <w:rPr>
          <w:rFonts w:ascii="Arial" w:hAnsi="Arial" w:cs="Arial"/>
          <w:b/>
          <w:sz w:val="20"/>
          <w:szCs w:val="20"/>
        </w:rPr>
      </w:pPr>
    </w:p>
    <w:p w:rsidR="004A66D6" w:rsidRPr="0070235C" w:rsidRDefault="004A66D6" w:rsidP="004A66D6">
      <w:pPr>
        <w:spacing w:after="0" w:line="240" w:lineRule="auto"/>
        <w:rPr>
          <w:rFonts w:ascii="Arial" w:hAnsi="Arial" w:cs="Arial"/>
          <w:b/>
          <w:sz w:val="20"/>
          <w:szCs w:val="20"/>
        </w:rPr>
      </w:pPr>
      <w:r>
        <w:rPr>
          <w:rFonts w:ascii="Arial" w:hAnsi="Arial" w:cs="Arial"/>
          <w:b/>
          <w:sz w:val="20"/>
          <w:szCs w:val="20"/>
        </w:rPr>
        <w:t xml:space="preserve">Minimum Qualifications / </w:t>
      </w:r>
      <w:r w:rsidRPr="0070235C">
        <w:rPr>
          <w:rFonts w:ascii="Arial" w:hAnsi="Arial" w:cs="Arial"/>
          <w:b/>
          <w:sz w:val="20"/>
          <w:szCs w:val="20"/>
        </w:rPr>
        <w:t>Requirements:</w:t>
      </w:r>
    </w:p>
    <w:p w:rsidR="004A66D6" w:rsidRPr="0070235C" w:rsidRDefault="004A66D6" w:rsidP="004A66D6">
      <w:pPr>
        <w:spacing w:after="0" w:line="240" w:lineRule="auto"/>
        <w:rPr>
          <w:rFonts w:ascii="Arial" w:hAnsi="Arial" w:cs="Arial"/>
          <w:b/>
          <w:sz w:val="20"/>
          <w:szCs w:val="20"/>
        </w:rPr>
      </w:pPr>
    </w:p>
    <w:p w:rsidR="004A66D6"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B Degree in Public Administration/Political Science/Social Science/Law; or equivalent.</w:t>
      </w:r>
    </w:p>
    <w:p w:rsidR="004A66D6" w:rsidRPr="00C24C98" w:rsidRDefault="004A66D6" w:rsidP="004A66D6">
      <w:pPr>
        <w:pStyle w:val="ListParagraph"/>
        <w:numPr>
          <w:ilvl w:val="0"/>
          <w:numId w:val="1"/>
        </w:numPr>
        <w:spacing w:after="0" w:line="240" w:lineRule="auto"/>
        <w:rPr>
          <w:rFonts w:ascii="Arial" w:hAnsi="Arial" w:cs="Arial"/>
          <w:sz w:val="20"/>
          <w:szCs w:val="20"/>
        </w:rPr>
      </w:pPr>
      <w:r w:rsidRPr="00C24C98">
        <w:rPr>
          <w:rFonts w:ascii="Arial" w:hAnsi="Arial" w:cs="Arial"/>
          <w:sz w:val="20"/>
          <w:szCs w:val="20"/>
        </w:rPr>
        <w:t xml:space="preserve">Compliance with all the requirements as contained in the Municipal Regulations on Minimum Competency levels, Gazette 29967 of 15 </w:t>
      </w:r>
      <w:r>
        <w:rPr>
          <w:rFonts w:ascii="Arial" w:hAnsi="Arial" w:cs="Arial"/>
          <w:sz w:val="20"/>
          <w:szCs w:val="20"/>
        </w:rPr>
        <w:t xml:space="preserve">June 2007, </w:t>
      </w:r>
      <w:proofErr w:type="spellStart"/>
      <w:r>
        <w:rPr>
          <w:rFonts w:ascii="Arial" w:hAnsi="Arial" w:cs="Arial"/>
          <w:sz w:val="20"/>
          <w:szCs w:val="20"/>
        </w:rPr>
        <w:t>i.e</w:t>
      </w:r>
      <w:proofErr w:type="spellEnd"/>
      <w:r>
        <w:rPr>
          <w:rFonts w:ascii="Arial" w:hAnsi="Arial" w:cs="Arial"/>
          <w:sz w:val="20"/>
          <w:szCs w:val="20"/>
        </w:rPr>
        <w:t xml:space="preserve"> South African Qualification Authority, Qualification ID No. 48965 for Accounting Officers of Municipalities, </w:t>
      </w:r>
      <w:proofErr w:type="spellStart"/>
      <w:r>
        <w:rPr>
          <w:rFonts w:ascii="Arial" w:hAnsi="Arial" w:cs="Arial"/>
          <w:sz w:val="20"/>
          <w:szCs w:val="20"/>
        </w:rPr>
        <w:t>e.g</w:t>
      </w:r>
      <w:proofErr w:type="spellEnd"/>
      <w:r>
        <w:rPr>
          <w:rFonts w:ascii="Arial" w:hAnsi="Arial" w:cs="Arial"/>
          <w:sz w:val="20"/>
          <w:szCs w:val="20"/>
        </w:rPr>
        <w:t xml:space="preserve"> CPMD, MFMP, etc</w:t>
      </w:r>
      <w:r w:rsidRPr="00C24C98">
        <w:rPr>
          <w:rFonts w:ascii="Arial" w:hAnsi="Arial" w:cs="Arial"/>
          <w:sz w:val="20"/>
          <w:szCs w:val="20"/>
        </w:rPr>
        <w:t>,</w:t>
      </w:r>
      <w:r>
        <w:rPr>
          <w:rFonts w:ascii="Arial" w:hAnsi="Arial" w:cs="Arial"/>
          <w:sz w:val="20"/>
          <w:szCs w:val="20"/>
        </w:rPr>
        <w:t xml:space="preserve"> If a newly appointed person is not in possession of this competency, he/she must complete it within eighteen</w:t>
      </w:r>
      <w:r w:rsidRPr="00C24C98">
        <w:rPr>
          <w:rFonts w:ascii="Arial" w:hAnsi="Arial" w:cs="Arial"/>
          <w:sz w:val="20"/>
          <w:szCs w:val="20"/>
        </w:rPr>
        <w:t xml:space="preserve"> </w:t>
      </w:r>
      <w:r>
        <w:rPr>
          <w:rFonts w:ascii="Arial" w:hAnsi="Arial" w:cs="Arial"/>
          <w:sz w:val="20"/>
          <w:szCs w:val="20"/>
        </w:rPr>
        <w:t>(</w:t>
      </w:r>
      <w:r w:rsidRPr="00C24C98">
        <w:rPr>
          <w:rFonts w:ascii="Arial" w:hAnsi="Arial" w:cs="Arial"/>
          <w:sz w:val="20"/>
          <w:szCs w:val="20"/>
        </w:rPr>
        <w:t>18</w:t>
      </w:r>
      <w:r>
        <w:rPr>
          <w:rFonts w:ascii="Arial" w:hAnsi="Arial" w:cs="Arial"/>
          <w:sz w:val="20"/>
          <w:szCs w:val="20"/>
        </w:rPr>
        <w:t>)</w:t>
      </w:r>
      <w:r w:rsidRPr="00C24C98">
        <w:rPr>
          <w:rFonts w:ascii="Arial" w:hAnsi="Arial" w:cs="Arial"/>
          <w:sz w:val="20"/>
          <w:szCs w:val="20"/>
        </w:rPr>
        <w:t xml:space="preserve"> months from the date of </w:t>
      </w:r>
      <w:r>
        <w:rPr>
          <w:rFonts w:ascii="Arial" w:hAnsi="Arial" w:cs="Arial"/>
          <w:sz w:val="20"/>
          <w:szCs w:val="20"/>
        </w:rPr>
        <w:t xml:space="preserve">employment  </w:t>
      </w:r>
      <w:r w:rsidRPr="00C24C98">
        <w:rPr>
          <w:rFonts w:ascii="Arial" w:hAnsi="Arial" w:cs="Arial"/>
          <w:sz w:val="20"/>
          <w:szCs w:val="20"/>
        </w:rPr>
        <w:t xml:space="preserve">in accordance with Government Notice </w:t>
      </w:r>
      <w:r>
        <w:rPr>
          <w:rFonts w:ascii="Arial" w:hAnsi="Arial" w:cs="Arial"/>
          <w:sz w:val="20"/>
          <w:szCs w:val="20"/>
        </w:rPr>
        <w:t>Number 91 of 3 February 2017</w:t>
      </w:r>
      <w:r w:rsidRPr="00C24C98">
        <w:rPr>
          <w:rFonts w:ascii="Arial" w:hAnsi="Arial" w:cs="Arial"/>
          <w:sz w:val="20"/>
          <w:szCs w:val="20"/>
        </w:rPr>
        <w:t xml:space="preserve"> as promulgated</w:t>
      </w:r>
      <w:r>
        <w:rPr>
          <w:rFonts w:ascii="Arial" w:hAnsi="Arial" w:cs="Arial"/>
          <w:sz w:val="20"/>
          <w:szCs w:val="20"/>
        </w:rPr>
        <w:t xml:space="preserve"> in Government Gazette No. 40593</w:t>
      </w:r>
      <w:r w:rsidRPr="00C24C98">
        <w:rPr>
          <w:rFonts w:ascii="Arial" w:hAnsi="Arial" w:cs="Arial"/>
          <w:sz w:val="20"/>
          <w:szCs w:val="20"/>
        </w:rPr>
        <w:t xml:space="preserve">. </w:t>
      </w:r>
    </w:p>
    <w:p w:rsidR="004A66D6" w:rsidRPr="00C24C98" w:rsidRDefault="004A66D6" w:rsidP="004A66D6">
      <w:pPr>
        <w:pStyle w:val="ListParagraph"/>
        <w:numPr>
          <w:ilvl w:val="0"/>
          <w:numId w:val="1"/>
        </w:numPr>
        <w:spacing w:after="0" w:line="240" w:lineRule="auto"/>
        <w:rPr>
          <w:rFonts w:ascii="Arial" w:hAnsi="Arial" w:cs="Arial"/>
          <w:sz w:val="20"/>
          <w:szCs w:val="20"/>
        </w:rPr>
      </w:pPr>
      <w:r w:rsidRPr="00C24C98">
        <w:rPr>
          <w:rFonts w:ascii="Arial" w:hAnsi="Arial" w:cs="Arial"/>
          <w:sz w:val="20"/>
          <w:szCs w:val="20"/>
        </w:rPr>
        <w:t xml:space="preserve">A postgraduate qualification in the fields related to public administration will be an added advantage. </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Valid driver’s licence.</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lastRenderedPageBreak/>
        <w:t>No criminal record.</w:t>
      </w:r>
    </w:p>
    <w:p w:rsidR="004A66D6" w:rsidRPr="0070235C" w:rsidRDefault="004A66D6" w:rsidP="004A66D6">
      <w:pPr>
        <w:spacing w:after="0" w:line="240" w:lineRule="auto"/>
        <w:rPr>
          <w:rFonts w:ascii="Arial" w:hAnsi="Arial" w:cs="Arial"/>
          <w:sz w:val="20"/>
          <w:szCs w:val="20"/>
        </w:rPr>
      </w:pPr>
    </w:p>
    <w:p w:rsidR="004A66D6" w:rsidRPr="00661AC2" w:rsidRDefault="004A66D6" w:rsidP="004A66D6">
      <w:pPr>
        <w:spacing w:after="0" w:line="240" w:lineRule="auto"/>
        <w:rPr>
          <w:rFonts w:ascii="Arial" w:hAnsi="Arial" w:cs="Arial"/>
          <w:b/>
          <w:sz w:val="20"/>
          <w:szCs w:val="20"/>
        </w:rPr>
      </w:pPr>
      <w:r w:rsidRPr="00661AC2">
        <w:rPr>
          <w:rFonts w:ascii="Arial" w:hAnsi="Arial" w:cs="Arial"/>
          <w:b/>
          <w:sz w:val="20"/>
          <w:szCs w:val="20"/>
        </w:rPr>
        <w:t xml:space="preserve">Core Competencies: </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As stipulated in Annexure A and B of the Regulations on Appointment and Conditions of Employment of Senior Managers Government Notice 21 in Government Gazette 37245 dated 17 January 2014.</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Advanced knowledge and understanding of relevant policy, legislation, institutional governance systems and performance management.</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Advanced understanding of municipal council operat</w:t>
      </w:r>
      <w:r>
        <w:rPr>
          <w:rFonts w:ascii="Arial" w:hAnsi="Arial" w:cs="Arial"/>
          <w:sz w:val="20"/>
          <w:szCs w:val="20"/>
        </w:rPr>
        <w:t>ions and delegations of powers.</w:t>
      </w:r>
      <w:r w:rsidRPr="0070235C">
        <w:rPr>
          <w:rFonts w:ascii="Arial" w:hAnsi="Arial" w:cs="Arial"/>
          <w:sz w:val="20"/>
          <w:szCs w:val="20"/>
        </w:rPr>
        <w:tab/>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Proven track record of good governance, audit and risk management, and budget and finance management.</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Ability to be innovative and strategic leader.</w:t>
      </w:r>
    </w:p>
    <w:p w:rsidR="004A66D6"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Good facilitation and communication skills in at least two of the three local official languages.</w:t>
      </w:r>
      <w:r w:rsidRPr="0070235C">
        <w:rPr>
          <w:rFonts w:ascii="Arial" w:hAnsi="Arial" w:cs="Arial"/>
          <w:sz w:val="20"/>
          <w:szCs w:val="20"/>
        </w:rPr>
        <w:tab/>
      </w:r>
      <w:r w:rsidRPr="0070235C">
        <w:rPr>
          <w:rFonts w:ascii="Arial" w:hAnsi="Arial" w:cs="Arial"/>
          <w:sz w:val="20"/>
          <w:szCs w:val="20"/>
        </w:rPr>
        <w:tab/>
      </w:r>
      <w:r w:rsidRPr="0070235C">
        <w:rPr>
          <w:rFonts w:ascii="Arial" w:hAnsi="Arial" w:cs="Arial"/>
          <w:sz w:val="20"/>
          <w:szCs w:val="20"/>
        </w:rPr>
        <w:tab/>
      </w:r>
      <w:r w:rsidRPr="0070235C">
        <w:rPr>
          <w:rFonts w:ascii="Arial" w:hAnsi="Arial" w:cs="Arial"/>
          <w:sz w:val="20"/>
          <w:szCs w:val="20"/>
        </w:rPr>
        <w:tab/>
      </w:r>
      <w:r w:rsidRPr="0070235C">
        <w:rPr>
          <w:rFonts w:ascii="Arial" w:hAnsi="Arial" w:cs="Arial"/>
          <w:sz w:val="20"/>
          <w:szCs w:val="20"/>
        </w:rPr>
        <w:tab/>
      </w:r>
      <w:r w:rsidRPr="0070235C">
        <w:rPr>
          <w:rFonts w:ascii="Arial" w:hAnsi="Arial" w:cs="Arial"/>
          <w:sz w:val="20"/>
          <w:szCs w:val="20"/>
        </w:rPr>
        <w:tab/>
      </w:r>
      <w:r w:rsidRPr="0070235C">
        <w:rPr>
          <w:rFonts w:ascii="Arial" w:hAnsi="Arial" w:cs="Arial"/>
          <w:sz w:val="20"/>
          <w:szCs w:val="20"/>
        </w:rPr>
        <w:tab/>
      </w:r>
      <w:r w:rsidRPr="0070235C">
        <w:rPr>
          <w:rFonts w:ascii="Arial" w:hAnsi="Arial" w:cs="Arial"/>
          <w:sz w:val="20"/>
          <w:szCs w:val="20"/>
        </w:rPr>
        <w:tab/>
      </w:r>
    </w:p>
    <w:p w:rsidR="004A66D6" w:rsidRPr="0070235C" w:rsidRDefault="004A66D6" w:rsidP="004A66D6">
      <w:pPr>
        <w:pStyle w:val="ListParagraph"/>
        <w:spacing w:after="0" w:line="240" w:lineRule="auto"/>
        <w:ind w:left="1080"/>
        <w:rPr>
          <w:rFonts w:ascii="Arial" w:hAnsi="Arial" w:cs="Arial"/>
          <w:sz w:val="20"/>
          <w:szCs w:val="20"/>
        </w:rPr>
      </w:pPr>
    </w:p>
    <w:p w:rsidR="004A66D6" w:rsidRDefault="004A66D6" w:rsidP="004A66D6">
      <w:pPr>
        <w:spacing w:after="0" w:line="240" w:lineRule="auto"/>
        <w:rPr>
          <w:rFonts w:ascii="Arial" w:hAnsi="Arial" w:cs="Arial"/>
          <w:b/>
          <w:sz w:val="20"/>
          <w:szCs w:val="20"/>
        </w:rPr>
      </w:pPr>
      <w:r w:rsidRPr="00661AC2">
        <w:rPr>
          <w:rFonts w:ascii="Arial" w:hAnsi="Arial" w:cs="Arial"/>
          <w:b/>
          <w:sz w:val="20"/>
          <w:szCs w:val="20"/>
        </w:rPr>
        <w:t>Responsibilities:</w:t>
      </w:r>
    </w:p>
    <w:p w:rsidR="004A66D6" w:rsidRPr="00661AC2" w:rsidRDefault="004A66D6" w:rsidP="004A66D6">
      <w:pPr>
        <w:spacing w:after="0" w:line="240" w:lineRule="auto"/>
        <w:rPr>
          <w:rFonts w:ascii="Arial" w:hAnsi="Arial" w:cs="Arial"/>
          <w:b/>
          <w:sz w:val="20"/>
          <w:szCs w:val="20"/>
        </w:rPr>
      </w:pP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The Municipal Manager, as Head of the Administration and the Accounting Officer, will be responsible for the general performance of the organisation and to manage and direct the administrative and operational aspects of the municipality in order to achieve the str</w:t>
      </w:r>
      <w:r>
        <w:rPr>
          <w:rFonts w:ascii="Arial" w:hAnsi="Arial" w:cs="Arial"/>
          <w:sz w:val="20"/>
          <w:szCs w:val="20"/>
        </w:rPr>
        <w:t>ategic objective of the Council;</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Compliance with the functions of the Municipal Manager as prescribed in section 55 of the Municipal Systems Act, 32 of 2000;</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 xml:space="preserve">Provide strategic and ethical leadership and management to achieve the vision of the municipality; </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Development and management of an economically effective, accountable administration which is equipped to implement municipality’s Integrated Development Plan, to operate in accordance with the Municipal Performance Management System and to understand the needs of the local community;</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Responsible for all income and expenditure of the Municipality, all assets, the discharge of all liabilities of the Municipality, as well as the proper and diligent compliance with applicable municipal finance management legislation;</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Management of the provision of services to the local community in a sustainable and equitable manner;</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Appointment, training, discipline and effective utilisation of staff as well as promotion of sound labour relations;</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Promotion of sound labour relations and compliance with applicable labour legislation;</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Advice the political structures and political office-bearers, manage communications between political structures and political office-bearers of the municipality as well as carrying out their decisions;</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Administration and implementation of the Municipality’s policies, procedures, by-laws and other legislation;</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Exercise any powers and performing any duties delegated by the municipal council, or by other delegated authorities of the Municipality;</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Facilitate participation by the local community in the affairs of the Municipality;</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Develop and maintain a system for the assessment of community satisfaction with municipal services;</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 xml:space="preserve">Represent the municipality at provincial and national </w:t>
      </w:r>
      <w:proofErr w:type="spellStart"/>
      <w:r w:rsidRPr="0070235C">
        <w:rPr>
          <w:rFonts w:ascii="Arial" w:hAnsi="Arial" w:cs="Arial"/>
          <w:sz w:val="20"/>
          <w:szCs w:val="20"/>
        </w:rPr>
        <w:t>fora</w:t>
      </w:r>
      <w:proofErr w:type="spellEnd"/>
      <w:r w:rsidRPr="0070235C">
        <w:rPr>
          <w:rFonts w:ascii="Arial" w:hAnsi="Arial" w:cs="Arial"/>
          <w:sz w:val="20"/>
          <w:szCs w:val="20"/>
        </w:rPr>
        <w:t>;</w:t>
      </w:r>
    </w:p>
    <w:p w:rsidR="004A66D6" w:rsidRPr="0070235C" w:rsidRDefault="004A66D6" w:rsidP="004A66D6">
      <w:pPr>
        <w:pStyle w:val="ListParagraph"/>
        <w:numPr>
          <w:ilvl w:val="0"/>
          <w:numId w:val="1"/>
        </w:numPr>
        <w:spacing w:after="0" w:line="240" w:lineRule="auto"/>
        <w:rPr>
          <w:rFonts w:ascii="Arial" w:hAnsi="Arial" w:cs="Arial"/>
          <w:sz w:val="20"/>
          <w:szCs w:val="20"/>
        </w:rPr>
      </w:pPr>
      <w:r w:rsidRPr="0070235C">
        <w:rPr>
          <w:rFonts w:ascii="Arial" w:hAnsi="Arial" w:cs="Arial"/>
          <w:sz w:val="20"/>
          <w:szCs w:val="20"/>
        </w:rPr>
        <w:t>The performance of any other function that may assigned by the Municipal Council and as Accounting Officer.</w:t>
      </w:r>
    </w:p>
    <w:p w:rsidR="004A66D6" w:rsidRPr="0070235C" w:rsidRDefault="004A66D6" w:rsidP="004A66D6">
      <w:pPr>
        <w:spacing w:after="0" w:line="240" w:lineRule="auto"/>
        <w:rPr>
          <w:rFonts w:ascii="Arial" w:hAnsi="Arial" w:cs="Arial"/>
          <w:sz w:val="20"/>
          <w:szCs w:val="20"/>
        </w:rPr>
      </w:pPr>
    </w:p>
    <w:p w:rsidR="004A66D6" w:rsidRPr="0070235C" w:rsidRDefault="004A66D6" w:rsidP="004A66D6">
      <w:pPr>
        <w:spacing w:after="0" w:line="240" w:lineRule="auto"/>
        <w:rPr>
          <w:rFonts w:ascii="Arial" w:hAnsi="Arial" w:cs="Arial"/>
          <w:b/>
          <w:sz w:val="20"/>
          <w:szCs w:val="20"/>
        </w:rPr>
      </w:pPr>
      <w:r w:rsidRPr="0070235C">
        <w:rPr>
          <w:rFonts w:ascii="Arial" w:hAnsi="Arial" w:cs="Arial"/>
          <w:b/>
          <w:sz w:val="20"/>
          <w:szCs w:val="20"/>
        </w:rPr>
        <w:t>Please Note:</w:t>
      </w:r>
    </w:p>
    <w:p w:rsidR="004A66D6" w:rsidRPr="0070235C" w:rsidRDefault="004A66D6" w:rsidP="004A66D6">
      <w:pPr>
        <w:spacing w:after="0" w:line="240" w:lineRule="auto"/>
        <w:rPr>
          <w:rFonts w:ascii="Arial" w:hAnsi="Arial" w:cs="Arial"/>
          <w:sz w:val="20"/>
          <w:szCs w:val="20"/>
        </w:rPr>
      </w:pPr>
    </w:p>
    <w:p w:rsidR="004A66D6" w:rsidRDefault="00A759E1" w:rsidP="004A66D6">
      <w:pPr>
        <w:spacing w:after="0" w:line="240" w:lineRule="auto"/>
        <w:rPr>
          <w:rFonts w:ascii="Arial" w:hAnsi="Arial" w:cs="Arial"/>
          <w:sz w:val="20"/>
          <w:szCs w:val="20"/>
        </w:rPr>
      </w:pPr>
      <w:r>
        <w:rPr>
          <w:rFonts w:ascii="Arial" w:hAnsi="Arial" w:cs="Arial"/>
          <w:sz w:val="20"/>
          <w:szCs w:val="20"/>
        </w:rPr>
        <w:t>No late or</w:t>
      </w:r>
      <w:r w:rsidR="004A66D6" w:rsidRPr="0070235C">
        <w:rPr>
          <w:rFonts w:ascii="Arial" w:hAnsi="Arial" w:cs="Arial"/>
          <w:sz w:val="20"/>
          <w:szCs w:val="20"/>
        </w:rPr>
        <w:t xml:space="preserve"> faxed </w:t>
      </w:r>
      <w:r w:rsidR="004A66D6">
        <w:rPr>
          <w:rFonts w:ascii="Arial" w:hAnsi="Arial" w:cs="Arial"/>
          <w:sz w:val="20"/>
          <w:szCs w:val="20"/>
        </w:rPr>
        <w:t xml:space="preserve">and/or electronic </w:t>
      </w:r>
      <w:r w:rsidR="004A66D6" w:rsidRPr="0070235C">
        <w:rPr>
          <w:rFonts w:ascii="Arial" w:hAnsi="Arial" w:cs="Arial"/>
          <w:sz w:val="20"/>
          <w:szCs w:val="20"/>
        </w:rPr>
        <w:t>applications will be considered</w:t>
      </w:r>
      <w:r w:rsidR="004A66D6">
        <w:rPr>
          <w:rFonts w:ascii="Arial" w:hAnsi="Arial" w:cs="Arial"/>
          <w:sz w:val="20"/>
          <w:szCs w:val="20"/>
        </w:rPr>
        <w:t>.</w:t>
      </w:r>
    </w:p>
    <w:p w:rsidR="004A66D6" w:rsidRPr="0070235C" w:rsidRDefault="004A66D6" w:rsidP="004A66D6">
      <w:pPr>
        <w:spacing w:after="0" w:line="240" w:lineRule="auto"/>
        <w:rPr>
          <w:rFonts w:ascii="Arial" w:hAnsi="Arial" w:cs="Arial"/>
          <w:sz w:val="20"/>
          <w:szCs w:val="20"/>
        </w:rPr>
      </w:pPr>
      <w:r>
        <w:rPr>
          <w:rFonts w:ascii="Arial" w:hAnsi="Arial" w:cs="Arial"/>
          <w:sz w:val="20"/>
          <w:szCs w:val="20"/>
        </w:rPr>
        <w:t>Only hard-copy applications will be considered.</w:t>
      </w:r>
    </w:p>
    <w:p w:rsidR="004A66D6" w:rsidRPr="0070235C" w:rsidRDefault="004A66D6" w:rsidP="004A66D6">
      <w:pPr>
        <w:spacing w:after="0" w:line="240" w:lineRule="auto"/>
        <w:rPr>
          <w:rFonts w:ascii="Arial" w:hAnsi="Arial" w:cs="Arial"/>
          <w:sz w:val="20"/>
          <w:szCs w:val="20"/>
        </w:rPr>
      </w:pPr>
      <w:r w:rsidRPr="0070235C">
        <w:rPr>
          <w:rFonts w:ascii="Arial" w:hAnsi="Arial" w:cs="Arial"/>
          <w:sz w:val="20"/>
          <w:szCs w:val="20"/>
        </w:rPr>
        <w:t xml:space="preserve">Candidates are required to complete the prescribed “Annexure C” application form as per Regulations on Appointment and Conditions of Employment of Senior Managers Government Notice 21 in Government Gazette 37245 dated 17 January 2014 which is obtained from the Internet at </w:t>
      </w:r>
      <w:hyperlink r:id="rId7" w:history="1">
        <w:r w:rsidRPr="0070235C">
          <w:rPr>
            <w:rStyle w:val="Hyperlink"/>
            <w:rFonts w:ascii="Arial" w:hAnsi="Arial" w:cs="Arial"/>
            <w:sz w:val="20"/>
            <w:szCs w:val="20"/>
          </w:rPr>
          <w:t>www.gpwonline.co.za</w:t>
        </w:r>
      </w:hyperlink>
      <w:r w:rsidRPr="0070235C">
        <w:rPr>
          <w:rFonts w:ascii="Arial" w:hAnsi="Arial" w:cs="Arial"/>
          <w:sz w:val="20"/>
          <w:szCs w:val="20"/>
        </w:rPr>
        <w:t xml:space="preserve">. </w:t>
      </w:r>
      <w:proofErr w:type="gramStart"/>
      <w:r w:rsidRPr="0070235C">
        <w:rPr>
          <w:rFonts w:ascii="Arial" w:hAnsi="Arial" w:cs="Arial"/>
          <w:sz w:val="20"/>
          <w:szCs w:val="20"/>
        </w:rPr>
        <w:t>( failure</w:t>
      </w:r>
      <w:proofErr w:type="gramEnd"/>
      <w:r w:rsidRPr="0070235C">
        <w:rPr>
          <w:rFonts w:ascii="Arial" w:hAnsi="Arial" w:cs="Arial"/>
          <w:sz w:val="20"/>
          <w:szCs w:val="20"/>
        </w:rPr>
        <w:t xml:space="preserve"> to do so will result in the candidate being disqualified.</w:t>
      </w:r>
    </w:p>
    <w:p w:rsidR="004A66D6" w:rsidRPr="0070235C" w:rsidRDefault="004A66D6" w:rsidP="004A66D6">
      <w:pPr>
        <w:spacing w:after="0" w:line="240" w:lineRule="auto"/>
        <w:rPr>
          <w:rFonts w:ascii="Arial" w:hAnsi="Arial" w:cs="Arial"/>
          <w:sz w:val="20"/>
          <w:szCs w:val="20"/>
        </w:rPr>
      </w:pPr>
      <w:r w:rsidRPr="0070235C">
        <w:rPr>
          <w:rFonts w:ascii="Arial" w:hAnsi="Arial" w:cs="Arial"/>
          <w:sz w:val="20"/>
          <w:szCs w:val="20"/>
        </w:rPr>
        <w:lastRenderedPageBreak/>
        <w:t xml:space="preserve">Shortlisted candidates will be subjected to security vetting/screening, verification of qualifications, criminal record and employment history/reference check and competency assessment and should </w:t>
      </w:r>
      <w:r>
        <w:rPr>
          <w:rFonts w:ascii="Arial" w:hAnsi="Arial" w:cs="Arial"/>
          <w:sz w:val="20"/>
          <w:szCs w:val="20"/>
        </w:rPr>
        <w:t xml:space="preserve">also </w:t>
      </w:r>
      <w:r w:rsidRPr="0070235C">
        <w:rPr>
          <w:rFonts w:ascii="Arial" w:hAnsi="Arial" w:cs="Arial"/>
          <w:sz w:val="20"/>
          <w:szCs w:val="20"/>
        </w:rPr>
        <w:t>disclose financial interests.</w:t>
      </w:r>
    </w:p>
    <w:p w:rsidR="004A66D6" w:rsidRDefault="004A66D6" w:rsidP="004A66D6">
      <w:pPr>
        <w:spacing w:after="0" w:line="240" w:lineRule="auto"/>
        <w:rPr>
          <w:rFonts w:ascii="Arial" w:hAnsi="Arial" w:cs="Arial"/>
          <w:sz w:val="20"/>
          <w:szCs w:val="20"/>
        </w:rPr>
      </w:pPr>
      <w:r w:rsidRPr="0070235C">
        <w:rPr>
          <w:rFonts w:ascii="Arial" w:hAnsi="Arial" w:cs="Arial"/>
          <w:sz w:val="20"/>
          <w:szCs w:val="20"/>
        </w:rPr>
        <w:t>Magareng Municipality reserves th</w:t>
      </w:r>
      <w:r w:rsidR="00785C75">
        <w:rPr>
          <w:rFonts w:ascii="Arial" w:hAnsi="Arial" w:cs="Arial"/>
          <w:sz w:val="20"/>
          <w:szCs w:val="20"/>
        </w:rPr>
        <w:t>e right to nullify or cancel an</w:t>
      </w:r>
      <w:r w:rsidRPr="0070235C">
        <w:rPr>
          <w:rFonts w:ascii="Arial" w:hAnsi="Arial" w:cs="Arial"/>
          <w:sz w:val="20"/>
          <w:szCs w:val="20"/>
        </w:rPr>
        <w:t xml:space="preserve"> employment contract and recover all costs incurred by the municipality including remuneration, advertisement, travel and subsistence allowance to attend interviews, etc., should it be discovered that the successful candidate submitted false or insufficient information which resulted to the contravention of the provisions of Municipal Council Policies, Municipal S</w:t>
      </w:r>
      <w:r w:rsidR="009811D7">
        <w:rPr>
          <w:rFonts w:ascii="Arial" w:hAnsi="Arial" w:cs="Arial"/>
          <w:sz w:val="20"/>
          <w:szCs w:val="20"/>
        </w:rPr>
        <w:t>ystems Amendment Act</w:t>
      </w:r>
      <w:r w:rsidRPr="0070235C">
        <w:rPr>
          <w:rFonts w:ascii="Arial" w:hAnsi="Arial" w:cs="Arial"/>
          <w:sz w:val="20"/>
          <w:szCs w:val="20"/>
        </w:rPr>
        <w:t xml:space="preserve"> or any other relevant legislation</w:t>
      </w:r>
      <w:r w:rsidR="00785C75">
        <w:rPr>
          <w:rFonts w:ascii="Arial" w:hAnsi="Arial" w:cs="Arial"/>
          <w:sz w:val="20"/>
          <w:szCs w:val="20"/>
        </w:rPr>
        <w:t xml:space="preserve">. </w:t>
      </w:r>
      <w:r w:rsidRPr="0070235C">
        <w:rPr>
          <w:rFonts w:ascii="Arial" w:hAnsi="Arial" w:cs="Arial"/>
          <w:sz w:val="20"/>
          <w:szCs w:val="20"/>
        </w:rPr>
        <w:t xml:space="preserve">Canvassing and/or lobbying of Councillors for the purpose of being appointed </w:t>
      </w:r>
      <w:proofErr w:type="gramStart"/>
      <w:r w:rsidRPr="0070235C">
        <w:rPr>
          <w:rFonts w:ascii="Arial" w:hAnsi="Arial" w:cs="Arial"/>
          <w:sz w:val="20"/>
          <w:szCs w:val="20"/>
        </w:rPr>
        <w:t>is</w:t>
      </w:r>
      <w:proofErr w:type="gramEnd"/>
      <w:r w:rsidRPr="0070235C">
        <w:rPr>
          <w:rFonts w:ascii="Arial" w:hAnsi="Arial" w:cs="Arial"/>
          <w:sz w:val="20"/>
          <w:szCs w:val="20"/>
        </w:rPr>
        <w:t xml:space="preserve"> not</w:t>
      </w:r>
      <w:r>
        <w:rPr>
          <w:rFonts w:ascii="Arial" w:hAnsi="Arial" w:cs="Arial"/>
          <w:sz w:val="20"/>
          <w:szCs w:val="20"/>
        </w:rPr>
        <w:t xml:space="preserve"> allowed</w:t>
      </w:r>
      <w:r w:rsidRPr="0070235C">
        <w:rPr>
          <w:rFonts w:ascii="Arial" w:hAnsi="Arial" w:cs="Arial"/>
          <w:sz w:val="20"/>
          <w:szCs w:val="20"/>
        </w:rPr>
        <w:t xml:space="preserve"> and proof thereof will result in the disqualification of an applicant.</w:t>
      </w:r>
    </w:p>
    <w:p w:rsidR="004A66D6" w:rsidRPr="0070235C" w:rsidRDefault="004A66D6" w:rsidP="004A66D6">
      <w:pPr>
        <w:spacing w:after="0" w:line="240" w:lineRule="auto"/>
        <w:rPr>
          <w:rFonts w:ascii="Arial" w:hAnsi="Arial" w:cs="Arial"/>
          <w:sz w:val="20"/>
          <w:szCs w:val="20"/>
        </w:rPr>
      </w:pPr>
    </w:p>
    <w:p w:rsidR="004A66D6" w:rsidRDefault="004A66D6" w:rsidP="004A66D6">
      <w:pPr>
        <w:spacing w:after="0" w:line="240" w:lineRule="auto"/>
        <w:rPr>
          <w:rFonts w:ascii="Arial" w:hAnsi="Arial" w:cs="Arial"/>
          <w:b/>
          <w:sz w:val="20"/>
          <w:szCs w:val="20"/>
        </w:rPr>
      </w:pPr>
      <w:r>
        <w:rPr>
          <w:rFonts w:ascii="Arial" w:hAnsi="Arial" w:cs="Arial"/>
          <w:sz w:val="20"/>
          <w:szCs w:val="20"/>
        </w:rPr>
        <w:t xml:space="preserve">If you meet the stated requirements, </w:t>
      </w:r>
      <w:r w:rsidRPr="0070235C">
        <w:rPr>
          <w:rFonts w:ascii="Arial" w:hAnsi="Arial" w:cs="Arial"/>
          <w:sz w:val="20"/>
          <w:szCs w:val="20"/>
        </w:rPr>
        <w:t xml:space="preserve">submit an application form as per “Annexure C”, </w:t>
      </w:r>
      <w:r w:rsidRPr="000127BE">
        <w:rPr>
          <w:rFonts w:ascii="Arial" w:hAnsi="Arial" w:cs="Arial"/>
          <w:b/>
          <w:sz w:val="20"/>
          <w:szCs w:val="20"/>
        </w:rPr>
        <w:t>a detailed CV, certified copies of academic qualifications, Identity document and driver’s licence</w:t>
      </w:r>
      <w:r w:rsidRPr="0070235C">
        <w:rPr>
          <w:rFonts w:ascii="Arial" w:hAnsi="Arial" w:cs="Arial"/>
          <w:sz w:val="20"/>
          <w:szCs w:val="20"/>
        </w:rPr>
        <w:t xml:space="preserve"> (certified copies must not be older than 3 months) should be addressed to</w:t>
      </w:r>
      <w:r>
        <w:rPr>
          <w:rFonts w:ascii="Arial" w:hAnsi="Arial" w:cs="Arial"/>
          <w:sz w:val="20"/>
          <w:szCs w:val="20"/>
        </w:rPr>
        <w:t xml:space="preserve"> </w:t>
      </w:r>
      <w:r w:rsidRPr="00015B77">
        <w:rPr>
          <w:rFonts w:ascii="Arial" w:hAnsi="Arial" w:cs="Arial"/>
          <w:b/>
          <w:sz w:val="20"/>
          <w:szCs w:val="20"/>
        </w:rPr>
        <w:t>The Executive Mayor</w:t>
      </w:r>
      <w:r w:rsidRPr="0070235C">
        <w:rPr>
          <w:rFonts w:ascii="Arial" w:hAnsi="Arial" w:cs="Arial"/>
          <w:sz w:val="20"/>
          <w:szCs w:val="20"/>
        </w:rPr>
        <w:t xml:space="preserve"> </w:t>
      </w:r>
      <w:r w:rsidRPr="0070235C">
        <w:rPr>
          <w:rFonts w:ascii="Arial" w:hAnsi="Arial" w:cs="Arial"/>
          <w:b/>
          <w:sz w:val="20"/>
          <w:szCs w:val="20"/>
        </w:rPr>
        <w:t>P.O. Box 10 Warrenton Northern Cape 8530</w:t>
      </w:r>
    </w:p>
    <w:p w:rsidR="004A66D6" w:rsidRPr="0070235C" w:rsidRDefault="004A66D6" w:rsidP="004A66D6">
      <w:pPr>
        <w:spacing w:after="0" w:line="240" w:lineRule="auto"/>
        <w:rPr>
          <w:rFonts w:ascii="Arial" w:hAnsi="Arial" w:cs="Arial"/>
          <w:b/>
          <w:sz w:val="20"/>
          <w:szCs w:val="20"/>
        </w:rPr>
      </w:pPr>
    </w:p>
    <w:p w:rsidR="004A66D6" w:rsidRDefault="004A66D6" w:rsidP="004A66D6">
      <w:pPr>
        <w:spacing w:after="0" w:line="240" w:lineRule="auto"/>
        <w:rPr>
          <w:rFonts w:ascii="Arial" w:hAnsi="Arial" w:cs="Arial"/>
          <w:sz w:val="20"/>
          <w:szCs w:val="20"/>
        </w:rPr>
      </w:pPr>
      <w:r w:rsidRPr="000127BE">
        <w:rPr>
          <w:rFonts w:ascii="Arial" w:hAnsi="Arial" w:cs="Arial"/>
          <w:b/>
          <w:sz w:val="20"/>
          <w:szCs w:val="20"/>
        </w:rPr>
        <w:t xml:space="preserve">Technical </w:t>
      </w:r>
      <w:proofErr w:type="gramStart"/>
      <w:r w:rsidRPr="000127BE">
        <w:rPr>
          <w:rFonts w:ascii="Arial" w:hAnsi="Arial" w:cs="Arial"/>
          <w:b/>
          <w:sz w:val="20"/>
          <w:szCs w:val="20"/>
        </w:rPr>
        <w:t>Enquiries</w:t>
      </w:r>
      <w:r>
        <w:rPr>
          <w:rFonts w:ascii="Arial" w:hAnsi="Arial" w:cs="Arial"/>
          <w:sz w:val="20"/>
          <w:szCs w:val="20"/>
        </w:rPr>
        <w:t xml:space="preserve"> :</w:t>
      </w:r>
      <w:proofErr w:type="gramEnd"/>
      <w:r>
        <w:rPr>
          <w:rFonts w:ascii="Arial" w:hAnsi="Arial" w:cs="Arial"/>
          <w:sz w:val="20"/>
          <w:szCs w:val="20"/>
        </w:rPr>
        <w:t xml:space="preserve"> Mrs </w:t>
      </w:r>
      <w:proofErr w:type="spellStart"/>
      <w:r>
        <w:rPr>
          <w:rFonts w:ascii="Arial" w:hAnsi="Arial" w:cs="Arial"/>
          <w:sz w:val="20"/>
          <w:szCs w:val="20"/>
        </w:rPr>
        <w:t>Corney</w:t>
      </w:r>
      <w:proofErr w:type="spellEnd"/>
      <w:r>
        <w:rPr>
          <w:rFonts w:ascii="Arial" w:hAnsi="Arial" w:cs="Arial"/>
          <w:sz w:val="20"/>
          <w:szCs w:val="20"/>
        </w:rPr>
        <w:t xml:space="preserve"> </w:t>
      </w:r>
      <w:proofErr w:type="spellStart"/>
      <w:r>
        <w:rPr>
          <w:rFonts w:ascii="Arial" w:hAnsi="Arial" w:cs="Arial"/>
          <w:sz w:val="20"/>
          <w:szCs w:val="20"/>
        </w:rPr>
        <w:t>Lentsoe</w:t>
      </w:r>
      <w:proofErr w:type="spellEnd"/>
      <w:r>
        <w:rPr>
          <w:rFonts w:ascii="Arial" w:hAnsi="Arial" w:cs="Arial"/>
          <w:sz w:val="20"/>
          <w:szCs w:val="20"/>
        </w:rPr>
        <w:t xml:space="preserve"> (HOD: Corporate Services) @ 053-4973111 during office hours (08:00 – 16:00).</w:t>
      </w:r>
    </w:p>
    <w:p w:rsidR="004A66D6" w:rsidRDefault="004A66D6" w:rsidP="004A66D6">
      <w:pPr>
        <w:spacing w:after="0" w:line="240" w:lineRule="auto"/>
        <w:rPr>
          <w:rFonts w:ascii="Arial" w:hAnsi="Arial" w:cs="Arial"/>
          <w:sz w:val="20"/>
          <w:szCs w:val="20"/>
        </w:rPr>
      </w:pPr>
    </w:p>
    <w:p w:rsidR="004A66D6" w:rsidRPr="0070235C" w:rsidRDefault="00B748CA" w:rsidP="004A66D6">
      <w:pPr>
        <w:spacing w:after="0" w:line="240" w:lineRule="auto"/>
        <w:rPr>
          <w:rFonts w:ascii="Arial" w:hAnsi="Arial" w:cs="Arial"/>
          <w:b/>
          <w:sz w:val="20"/>
          <w:szCs w:val="20"/>
        </w:rPr>
      </w:pPr>
      <w:r>
        <w:rPr>
          <w:rFonts w:ascii="Arial" w:hAnsi="Arial" w:cs="Arial"/>
          <w:b/>
          <w:sz w:val="20"/>
          <w:szCs w:val="20"/>
        </w:rPr>
        <w:t>Closing Date: 08 November</w:t>
      </w:r>
      <w:r w:rsidR="004A66D6">
        <w:rPr>
          <w:rFonts w:ascii="Arial" w:hAnsi="Arial" w:cs="Arial"/>
          <w:b/>
          <w:sz w:val="20"/>
          <w:szCs w:val="20"/>
        </w:rPr>
        <w:t xml:space="preserve"> 2024</w:t>
      </w:r>
    </w:p>
    <w:p w:rsidR="004A66D6" w:rsidRDefault="004A66D6" w:rsidP="004A66D6">
      <w:pPr>
        <w:spacing w:after="0" w:line="240" w:lineRule="auto"/>
        <w:rPr>
          <w:rFonts w:ascii="Arial" w:hAnsi="Arial" w:cs="Arial"/>
          <w:sz w:val="20"/>
          <w:szCs w:val="20"/>
        </w:rPr>
      </w:pPr>
    </w:p>
    <w:p w:rsidR="004A66D6" w:rsidRPr="0070235C" w:rsidRDefault="004A66D6" w:rsidP="004A66D6">
      <w:pPr>
        <w:spacing w:after="0" w:line="240" w:lineRule="auto"/>
        <w:rPr>
          <w:rFonts w:ascii="Arial" w:hAnsi="Arial" w:cs="Arial"/>
          <w:sz w:val="20"/>
          <w:szCs w:val="20"/>
        </w:rPr>
      </w:pPr>
      <w:r>
        <w:rPr>
          <w:rFonts w:ascii="Arial" w:hAnsi="Arial" w:cs="Arial"/>
          <w:sz w:val="20"/>
          <w:szCs w:val="20"/>
        </w:rPr>
        <w:t>I</w:t>
      </w:r>
      <w:r w:rsidRPr="0070235C">
        <w:rPr>
          <w:rFonts w:ascii="Arial" w:hAnsi="Arial" w:cs="Arial"/>
          <w:sz w:val="20"/>
          <w:szCs w:val="20"/>
        </w:rPr>
        <w:t>f no communication has been received from the municipality within three (3) months after the closing date, please consider your application not successful. The municipality reserves the right to appoint or not appoint any person.</w:t>
      </w:r>
    </w:p>
    <w:p w:rsidR="004A66D6" w:rsidRDefault="004A66D6" w:rsidP="004A66D6">
      <w:pPr>
        <w:spacing w:after="0" w:line="240" w:lineRule="auto"/>
        <w:rPr>
          <w:rFonts w:ascii="Arial" w:hAnsi="Arial" w:cs="Arial"/>
          <w:b/>
          <w:sz w:val="20"/>
          <w:szCs w:val="20"/>
        </w:rPr>
      </w:pPr>
    </w:p>
    <w:p w:rsidR="004A66D6" w:rsidRDefault="004A66D6" w:rsidP="004A66D6">
      <w:pPr>
        <w:spacing w:after="0" w:line="240" w:lineRule="auto"/>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C350A">
        <w:rPr>
          <w:rFonts w:ascii="Arial" w:hAnsi="Arial" w:cs="Arial"/>
          <w:b/>
          <w:sz w:val="20"/>
          <w:szCs w:val="20"/>
        </w:rPr>
        <w:t>Notice issued by:-</w:t>
      </w:r>
    </w:p>
    <w:p w:rsidR="004A66D6" w:rsidRDefault="004A66D6" w:rsidP="004A66D6">
      <w:pPr>
        <w:spacing w:after="0" w:line="240" w:lineRule="auto"/>
        <w:rPr>
          <w:rFonts w:ascii="Arial" w:hAnsi="Arial" w:cs="Arial"/>
          <w:b/>
          <w:sz w:val="20"/>
          <w:szCs w:val="20"/>
        </w:rPr>
      </w:pPr>
    </w:p>
    <w:p w:rsidR="004A66D6" w:rsidRDefault="004A66D6" w:rsidP="004A66D6">
      <w:pPr>
        <w:spacing w:after="0" w:line="240" w:lineRule="auto"/>
        <w:rPr>
          <w:rFonts w:ascii="Arial" w:hAnsi="Arial" w:cs="Arial"/>
          <w:b/>
          <w:sz w:val="20"/>
          <w:szCs w:val="20"/>
        </w:rPr>
      </w:pPr>
      <w:r w:rsidRPr="0070235C">
        <w:rPr>
          <w:rFonts w:ascii="Arial" w:hAnsi="Arial" w:cs="Arial"/>
          <w:b/>
          <w:sz w:val="20"/>
          <w:szCs w:val="20"/>
        </w:rPr>
        <w:t xml:space="preserve">Cllr Neo </w:t>
      </w:r>
      <w:proofErr w:type="spellStart"/>
      <w:r w:rsidRPr="0070235C">
        <w:rPr>
          <w:rFonts w:ascii="Arial" w:hAnsi="Arial" w:cs="Arial"/>
          <w:b/>
          <w:sz w:val="20"/>
          <w:szCs w:val="20"/>
        </w:rPr>
        <w:t>Mase</w:t>
      </w:r>
      <w:proofErr w:type="spellEnd"/>
    </w:p>
    <w:p w:rsidR="004A66D6" w:rsidRDefault="004A66D6" w:rsidP="004A66D6">
      <w:pPr>
        <w:spacing w:after="0" w:line="240" w:lineRule="auto"/>
        <w:rPr>
          <w:rFonts w:ascii="Arial" w:hAnsi="Arial" w:cs="Arial"/>
          <w:b/>
          <w:sz w:val="20"/>
          <w:szCs w:val="20"/>
        </w:rPr>
      </w:pPr>
      <w:r>
        <w:rPr>
          <w:rFonts w:ascii="Arial" w:hAnsi="Arial" w:cs="Arial"/>
          <w:b/>
          <w:sz w:val="20"/>
          <w:szCs w:val="20"/>
        </w:rPr>
        <w:t xml:space="preserve">Executive Mayor: Magareng Local Municipality </w:t>
      </w:r>
    </w:p>
    <w:p w:rsidR="004A66D6" w:rsidRDefault="004A66D6" w:rsidP="004A66D6">
      <w:pPr>
        <w:spacing w:after="0" w:line="240" w:lineRule="auto"/>
        <w:rPr>
          <w:rFonts w:ascii="Arial" w:hAnsi="Arial" w:cs="Arial"/>
          <w:b/>
          <w:sz w:val="20"/>
          <w:szCs w:val="20"/>
        </w:rPr>
      </w:pPr>
      <w:proofErr w:type="spellStart"/>
      <w:r>
        <w:rPr>
          <w:rFonts w:ascii="Arial" w:hAnsi="Arial" w:cs="Arial"/>
          <w:b/>
          <w:sz w:val="20"/>
          <w:szCs w:val="20"/>
        </w:rPr>
        <w:t>Magrieta-Prinsloo</w:t>
      </w:r>
      <w:proofErr w:type="spellEnd"/>
      <w:r>
        <w:rPr>
          <w:rFonts w:ascii="Arial" w:hAnsi="Arial" w:cs="Arial"/>
          <w:b/>
          <w:sz w:val="20"/>
          <w:szCs w:val="20"/>
        </w:rPr>
        <w:t xml:space="preserve"> Street</w:t>
      </w:r>
    </w:p>
    <w:p w:rsidR="004A66D6" w:rsidRDefault="004A66D6" w:rsidP="004A66D6">
      <w:pPr>
        <w:spacing w:after="0" w:line="240" w:lineRule="auto"/>
        <w:rPr>
          <w:rFonts w:ascii="Arial" w:hAnsi="Arial" w:cs="Arial"/>
          <w:b/>
          <w:sz w:val="20"/>
          <w:szCs w:val="20"/>
        </w:rPr>
      </w:pPr>
      <w:r>
        <w:rPr>
          <w:rFonts w:ascii="Arial" w:hAnsi="Arial" w:cs="Arial"/>
          <w:b/>
          <w:sz w:val="20"/>
          <w:szCs w:val="20"/>
        </w:rPr>
        <w:t>P.O. Box 10</w:t>
      </w:r>
    </w:p>
    <w:p w:rsidR="004A66D6" w:rsidRDefault="004A66D6" w:rsidP="004A66D6">
      <w:pPr>
        <w:spacing w:after="0" w:line="240" w:lineRule="auto"/>
        <w:rPr>
          <w:rFonts w:ascii="Arial" w:hAnsi="Arial" w:cs="Arial"/>
          <w:b/>
          <w:sz w:val="20"/>
          <w:szCs w:val="20"/>
          <w:u w:val="single"/>
        </w:rPr>
      </w:pPr>
      <w:r w:rsidRPr="003C350A">
        <w:rPr>
          <w:rFonts w:ascii="Arial" w:hAnsi="Arial" w:cs="Arial"/>
          <w:b/>
          <w:sz w:val="20"/>
          <w:szCs w:val="20"/>
          <w:u w:val="single"/>
        </w:rPr>
        <w:t>WARRENTON</w:t>
      </w:r>
    </w:p>
    <w:p w:rsidR="004A66D6" w:rsidRPr="003C350A" w:rsidRDefault="004A66D6" w:rsidP="004A66D6">
      <w:pPr>
        <w:spacing w:after="0" w:line="240" w:lineRule="auto"/>
        <w:rPr>
          <w:rFonts w:ascii="Arial" w:hAnsi="Arial" w:cs="Arial"/>
          <w:b/>
          <w:sz w:val="20"/>
          <w:szCs w:val="20"/>
        </w:rPr>
      </w:pPr>
      <w:r w:rsidRPr="003C350A">
        <w:rPr>
          <w:rFonts w:ascii="Arial" w:hAnsi="Arial" w:cs="Arial"/>
          <w:b/>
          <w:sz w:val="20"/>
          <w:szCs w:val="20"/>
        </w:rPr>
        <w:t xml:space="preserve">NORTHERN CAPE PROVINCE </w:t>
      </w:r>
    </w:p>
    <w:p w:rsidR="004A66D6" w:rsidRDefault="004A66D6" w:rsidP="004A66D6">
      <w:pPr>
        <w:spacing w:after="0" w:line="240" w:lineRule="auto"/>
        <w:rPr>
          <w:rFonts w:ascii="Arial" w:hAnsi="Arial" w:cs="Arial"/>
          <w:b/>
          <w:sz w:val="20"/>
          <w:szCs w:val="20"/>
        </w:rPr>
      </w:pPr>
      <w:r>
        <w:rPr>
          <w:rFonts w:ascii="Arial" w:hAnsi="Arial" w:cs="Arial"/>
          <w:b/>
          <w:sz w:val="20"/>
          <w:szCs w:val="20"/>
        </w:rPr>
        <w:t>8530</w:t>
      </w:r>
    </w:p>
    <w:p w:rsidR="004A66D6" w:rsidRDefault="004A66D6" w:rsidP="004A66D6">
      <w:pPr>
        <w:spacing w:after="0" w:line="240" w:lineRule="auto"/>
        <w:rPr>
          <w:rFonts w:ascii="Arial" w:hAnsi="Arial" w:cs="Arial"/>
          <w:b/>
          <w:sz w:val="20"/>
          <w:szCs w:val="20"/>
        </w:rPr>
      </w:pPr>
    </w:p>
    <w:p w:rsidR="004A66D6" w:rsidRPr="0070235C" w:rsidRDefault="004A66D6" w:rsidP="004A66D6">
      <w:pPr>
        <w:spacing w:after="0" w:line="240" w:lineRule="auto"/>
        <w:rPr>
          <w:rFonts w:ascii="Arial" w:hAnsi="Arial" w:cs="Arial"/>
          <w:b/>
          <w:sz w:val="20"/>
          <w:szCs w:val="20"/>
        </w:rPr>
      </w:pPr>
      <w:r w:rsidRPr="0070235C">
        <w:rPr>
          <w:rFonts w:ascii="Arial" w:hAnsi="Arial" w:cs="Arial"/>
          <w:b/>
          <w:sz w:val="20"/>
          <w:szCs w:val="20"/>
        </w:rPr>
        <w:t>Tel: 053 497 3111 during office hours (07:30 – 16:00)</w:t>
      </w:r>
    </w:p>
    <w:p w:rsidR="00F07699" w:rsidRDefault="00F07699"/>
    <w:sectPr w:rsidR="00F07699" w:rsidSect="00F076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84CEF"/>
    <w:multiLevelType w:val="hybridMultilevel"/>
    <w:tmpl w:val="D458DB62"/>
    <w:lvl w:ilvl="0" w:tplc="E042CC2E">
      <w:numFmt w:val="bullet"/>
      <w:lvlText w:val="-"/>
      <w:lvlJc w:val="left"/>
      <w:pPr>
        <w:ind w:left="1080" w:hanging="360"/>
      </w:pPr>
      <w:rPr>
        <w:rFonts w:ascii="Arial" w:eastAsiaTheme="minorEastAsia"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4A66D6"/>
    <w:rsid w:val="000B78C2"/>
    <w:rsid w:val="00256AEC"/>
    <w:rsid w:val="00331BA0"/>
    <w:rsid w:val="00423D1E"/>
    <w:rsid w:val="004A66D6"/>
    <w:rsid w:val="00613464"/>
    <w:rsid w:val="006812F4"/>
    <w:rsid w:val="0075605D"/>
    <w:rsid w:val="00785C75"/>
    <w:rsid w:val="009811D7"/>
    <w:rsid w:val="00A759E1"/>
    <w:rsid w:val="00B748CA"/>
    <w:rsid w:val="00BA0968"/>
    <w:rsid w:val="00DC3673"/>
    <w:rsid w:val="00F0769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6D6"/>
    <w:rPr>
      <w:rFonts w:eastAsiaTheme="minorEastAsia"/>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6D6"/>
    <w:pPr>
      <w:ind w:left="720"/>
      <w:contextualSpacing/>
    </w:pPr>
  </w:style>
  <w:style w:type="table" w:styleId="TableGrid">
    <w:name w:val="Table Grid"/>
    <w:basedOn w:val="TableNormal"/>
    <w:uiPriority w:val="59"/>
    <w:rsid w:val="004A66D6"/>
    <w:pPr>
      <w:spacing w:after="0" w:line="240" w:lineRule="auto"/>
    </w:pPr>
    <w:rPr>
      <w:rFonts w:eastAsiaTheme="minorEastAsia"/>
      <w:lang w:eastAsia="en-Z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A66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pwonline.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Corney</dc:creator>
  <cp:lastModifiedBy>Corney</cp:lastModifiedBy>
  <cp:revision>4</cp:revision>
  <cp:lastPrinted>2024-10-10T08:43:00Z</cp:lastPrinted>
  <dcterms:created xsi:type="dcterms:W3CDTF">2024-10-09T11:42:00Z</dcterms:created>
  <dcterms:modified xsi:type="dcterms:W3CDTF">2024-10-10T09:19:00Z</dcterms:modified>
</cp:coreProperties>
</file>